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5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649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врио</w:t>
      </w:r>
      <w:r>
        <w:rPr>
          <w:rFonts w:ascii="Times New Roman" w:eastAsia="Times New Roman" w:hAnsi="Times New Roman" w:cs="Times New Roman"/>
        </w:rPr>
        <w:t xml:space="preserve"> директора КУ «</w:t>
      </w:r>
      <w:r>
        <w:rPr>
          <w:rFonts w:ascii="Times New Roman" w:eastAsia="Times New Roman" w:hAnsi="Times New Roman" w:cs="Times New Roman"/>
        </w:rPr>
        <w:t>Центроспас-Югория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Семёнова</w:t>
      </w:r>
      <w:r>
        <w:rPr>
          <w:rFonts w:ascii="Times New Roman" w:eastAsia="Times New Roman" w:hAnsi="Times New Roman" w:cs="Times New Roman"/>
          <w:b/>
          <w:bCs/>
        </w:rPr>
        <w:t xml:space="preserve"> Павла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Семёнов П.С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врио</w:t>
      </w:r>
      <w:r>
        <w:rPr>
          <w:rFonts w:ascii="Times New Roman" w:eastAsia="Times New Roman" w:hAnsi="Times New Roman" w:cs="Times New Roman"/>
        </w:rPr>
        <w:t xml:space="preserve"> ди</w:t>
      </w:r>
      <w:r>
        <w:rPr>
          <w:rFonts w:ascii="Times New Roman" w:eastAsia="Times New Roman" w:hAnsi="Times New Roman" w:cs="Times New Roman"/>
        </w:rPr>
        <w:t>ректора КУ «</w:t>
      </w:r>
      <w:r>
        <w:rPr>
          <w:rFonts w:ascii="Times New Roman" w:eastAsia="Times New Roman" w:hAnsi="Times New Roman" w:cs="Times New Roman"/>
        </w:rPr>
        <w:t>Центроспас-Югория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Посадская</w:t>
      </w:r>
      <w:r>
        <w:rPr>
          <w:rFonts w:ascii="Times New Roman" w:eastAsia="Times New Roman" w:hAnsi="Times New Roman" w:cs="Times New Roman"/>
        </w:rPr>
        <w:t>, д.17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налоговую декларацию </w:t>
      </w:r>
      <w:r>
        <w:rPr>
          <w:rFonts w:ascii="Times New Roman" w:eastAsia="Times New Roman" w:hAnsi="Times New Roman" w:cs="Times New Roman"/>
        </w:rPr>
        <w:t xml:space="preserve">по налогу на прибыль организаций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12 месяцев</w:t>
      </w:r>
      <w:r>
        <w:rPr>
          <w:rFonts w:ascii="Times New Roman" w:eastAsia="Times New Roman" w:hAnsi="Times New Roman" w:cs="Times New Roman"/>
        </w:rPr>
        <w:t xml:space="preserve"> 2024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</w:t>
      </w:r>
      <w:r>
        <w:rPr>
          <w:rFonts w:ascii="Times New Roman" w:eastAsia="Times New Roman" w:hAnsi="Times New Roman" w:cs="Times New Roman"/>
        </w:rPr>
        <w:t>айонную Инспекцию ФНС России № 2</w:t>
      </w:r>
      <w:r>
        <w:rPr>
          <w:rFonts w:ascii="Times New Roman" w:eastAsia="Times New Roman" w:hAnsi="Times New Roman" w:cs="Times New Roman"/>
        </w:rPr>
        <w:t xml:space="preserve">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23, ст.289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26.03.2025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Семёнов П.С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Семёнов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Семёнов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Семёнов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</w:t>
      </w:r>
      <w:r>
        <w:rPr>
          <w:rFonts w:ascii="Times New Roman" w:eastAsia="Times New Roman" w:hAnsi="Times New Roman" w:cs="Times New Roman"/>
        </w:rPr>
        <w:t>еме налоговой декларации (расчета);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сведениями о регистрации гражданина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25.06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Семёнов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налоговой декларации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Семёнов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П.С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врио</w:t>
      </w:r>
      <w:r>
        <w:rPr>
          <w:rFonts w:ascii="Times New Roman" w:eastAsia="Times New Roman" w:hAnsi="Times New Roman" w:cs="Times New Roman"/>
        </w:rPr>
        <w:t xml:space="preserve"> директора КУ «</w:t>
      </w:r>
      <w:r>
        <w:rPr>
          <w:rFonts w:ascii="Times New Roman" w:eastAsia="Times New Roman" w:hAnsi="Times New Roman" w:cs="Times New Roman"/>
        </w:rPr>
        <w:t>Центроспас-</w:t>
      </w:r>
      <w:r>
        <w:rPr>
          <w:rFonts w:ascii="Times New Roman" w:eastAsia="Times New Roman" w:hAnsi="Times New Roman" w:cs="Times New Roman"/>
        </w:rPr>
        <w:t>Югория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Семёнова</w:t>
      </w:r>
      <w:r>
        <w:rPr>
          <w:rFonts w:ascii="Times New Roman" w:eastAsia="Times New Roman" w:hAnsi="Times New Roman" w:cs="Times New Roman"/>
          <w:b/>
          <w:bCs/>
        </w:rPr>
        <w:t xml:space="preserve"> Павла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30">
    <w:name w:val="cat-UserDefined grp-2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